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80" w:rsidRDefault="00C62480" w:rsidP="00C62480">
      <w:pPr>
        <w:rPr>
          <w:rFonts w:ascii="Times New Roman" w:hAnsi="Times New Roman" w:cs="Times New Roman"/>
          <w:sz w:val="28"/>
          <w:szCs w:val="28"/>
        </w:rPr>
      </w:pPr>
    </w:p>
    <w:p w:rsidR="00C62480" w:rsidRPr="00BF1C74" w:rsidRDefault="00C62480" w:rsidP="00C62480">
      <w:pPr>
        <w:rPr>
          <w:rFonts w:ascii="Arial" w:hAnsi="Arial" w:cs="Arial"/>
        </w:rPr>
      </w:pPr>
    </w:p>
    <w:p w:rsidR="00C62480" w:rsidRPr="00BF1C74" w:rsidRDefault="00C62480" w:rsidP="00C62480">
      <w:pPr>
        <w:jc w:val="both"/>
        <w:rPr>
          <w:rFonts w:ascii="Arial" w:hAnsi="Arial" w:cs="Arial"/>
        </w:rPr>
      </w:pPr>
      <w:r w:rsidRPr="00BF1C74">
        <w:rPr>
          <w:rFonts w:ascii="Arial" w:hAnsi="Arial" w:cs="Arial"/>
        </w:rPr>
        <w:t>San Luis de la Paz, Guanajuato.,</w:t>
      </w:r>
      <w:r>
        <w:rPr>
          <w:rFonts w:ascii="Arial" w:hAnsi="Arial" w:cs="Arial"/>
        </w:rPr>
        <w:t xml:space="preserve"> 30 treinta</w:t>
      </w:r>
      <w:r w:rsidRPr="00BF1C74">
        <w:rPr>
          <w:rFonts w:ascii="Arial" w:hAnsi="Arial" w:cs="Arial"/>
        </w:rPr>
        <w:t xml:space="preserve"> de </w:t>
      </w:r>
      <w:r>
        <w:rPr>
          <w:rFonts w:ascii="Arial" w:hAnsi="Arial" w:cs="Arial"/>
        </w:rPr>
        <w:t xml:space="preserve">enero </w:t>
      </w:r>
      <w:r w:rsidRPr="00BF1C74">
        <w:rPr>
          <w:rFonts w:ascii="Arial" w:hAnsi="Arial" w:cs="Arial"/>
        </w:rPr>
        <w:t>de 2020 dos mil veinte.------</w:t>
      </w:r>
      <w:r>
        <w:rPr>
          <w:rFonts w:ascii="Arial" w:hAnsi="Arial" w:cs="Arial"/>
        </w:rPr>
        <w:t>-----</w:t>
      </w:r>
    </w:p>
    <w:p w:rsidR="00C62480" w:rsidRPr="00BF1C74" w:rsidRDefault="00C62480" w:rsidP="00C62480">
      <w:pPr>
        <w:jc w:val="both"/>
        <w:rPr>
          <w:rFonts w:ascii="Arial" w:hAnsi="Arial" w:cs="Arial"/>
        </w:rPr>
      </w:pPr>
      <w:r w:rsidRPr="00BF1C74">
        <w:rPr>
          <w:rFonts w:ascii="Arial" w:hAnsi="Arial" w:cs="Arial"/>
          <w:b/>
        </w:rPr>
        <w:t>VISTOS.-</w:t>
      </w:r>
      <w:r w:rsidRPr="00BF1C74">
        <w:rPr>
          <w:rFonts w:ascii="Arial" w:hAnsi="Arial" w:cs="Arial"/>
        </w:rPr>
        <w:t xml:space="preserve"> Para resolver los autos de la Demanda de Juicio de Nulidad Expediente Número  72/2019, promovido por el ciudadano </w:t>
      </w:r>
      <w:r>
        <w:rPr>
          <w:rFonts w:ascii="Arial" w:hAnsi="Arial" w:cs="Arial"/>
        </w:rPr>
        <w:t xml:space="preserve"> </w:t>
      </w:r>
      <w:r>
        <w:rPr>
          <w:rFonts w:ascii="Arial" w:hAnsi="Arial" w:cs="Arial"/>
        </w:rPr>
        <w:t>**</w:t>
      </w:r>
      <w:r w:rsidRPr="00BF1C74">
        <w:rPr>
          <w:rFonts w:ascii="Arial" w:hAnsi="Arial" w:cs="Arial"/>
          <w:b/>
        </w:rPr>
        <w:t xml:space="preserve">, </w:t>
      </w:r>
      <w:r w:rsidRPr="00BF1C74">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C62480" w:rsidRPr="00BF1C74" w:rsidRDefault="00C62480" w:rsidP="00C62480">
      <w:pPr>
        <w:jc w:val="center"/>
        <w:rPr>
          <w:rFonts w:ascii="Arial" w:hAnsi="Arial" w:cs="Arial"/>
          <w:b/>
        </w:rPr>
      </w:pPr>
      <w:r w:rsidRPr="00BF1C74">
        <w:rPr>
          <w:rFonts w:ascii="Arial" w:hAnsi="Arial" w:cs="Arial"/>
          <w:b/>
        </w:rPr>
        <w:t>R E S U L T A N D O</w:t>
      </w:r>
    </w:p>
    <w:p w:rsidR="00C62480" w:rsidRPr="00BF1C74" w:rsidRDefault="00C62480" w:rsidP="00C62480">
      <w:pPr>
        <w:jc w:val="both"/>
        <w:rPr>
          <w:rFonts w:ascii="Arial" w:hAnsi="Arial" w:cs="Arial"/>
        </w:rPr>
      </w:pPr>
      <w:r w:rsidRPr="00BF1C74">
        <w:rPr>
          <w:rFonts w:ascii="Arial" w:hAnsi="Arial" w:cs="Arial"/>
          <w:b/>
        </w:rPr>
        <w:t>PRIMERO.-</w:t>
      </w:r>
      <w:r w:rsidRPr="00BF1C74">
        <w:rPr>
          <w:rFonts w:ascii="Arial" w:hAnsi="Arial" w:cs="Arial"/>
        </w:rPr>
        <w:t xml:space="preserve"> Con fecha 2 dos de octubre de 2019 dos mil diecinueve, el ciudadano </w:t>
      </w:r>
      <w:r>
        <w:rPr>
          <w:rFonts w:ascii="Arial" w:hAnsi="Arial" w:cs="Arial"/>
        </w:rPr>
        <w:t>**</w:t>
      </w:r>
      <w:r w:rsidRPr="00BF1C74">
        <w:rPr>
          <w:rFonts w:ascii="Arial" w:hAnsi="Arial" w:cs="Arial"/>
          <w:b/>
        </w:rPr>
        <w:t xml:space="preserve">, </w:t>
      </w:r>
      <w:r w:rsidRPr="00BF1C74">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161139 de fecha 2 dos de septiembre de 2019 dos mil diecinueve,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C62480" w:rsidRPr="00BF1C74" w:rsidRDefault="00C62480" w:rsidP="00C62480">
      <w:pPr>
        <w:jc w:val="both"/>
        <w:rPr>
          <w:rFonts w:ascii="Arial" w:hAnsi="Arial" w:cs="Arial"/>
        </w:rPr>
      </w:pPr>
      <w:r w:rsidRPr="00BF1C74">
        <w:rPr>
          <w:rFonts w:ascii="Arial" w:hAnsi="Arial" w:cs="Arial"/>
          <w:b/>
        </w:rPr>
        <w:t>SEGUNDO.-</w:t>
      </w:r>
      <w:r w:rsidRPr="00BF1C74">
        <w:rPr>
          <w:rFonts w:ascii="Arial" w:hAnsi="Arial" w:cs="Arial"/>
        </w:rPr>
        <w:t xml:space="preserve"> Por auto de fecha 4 cuatro de octubre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7 siete y 8 ocho de octubre de 2019 dos mil diecinueve.----</w:t>
      </w:r>
      <w:r>
        <w:rPr>
          <w:rFonts w:ascii="Arial" w:hAnsi="Arial" w:cs="Arial"/>
        </w:rPr>
        <w:t>-------------------------</w:t>
      </w:r>
      <w:r w:rsidRPr="00BF1C74">
        <w:rPr>
          <w:rFonts w:ascii="Arial" w:hAnsi="Arial" w:cs="Arial"/>
        </w:rPr>
        <w:t>----------------------</w:t>
      </w:r>
    </w:p>
    <w:p w:rsidR="00C62480" w:rsidRPr="00BF1C74" w:rsidRDefault="00C62480" w:rsidP="00C62480">
      <w:pPr>
        <w:jc w:val="both"/>
        <w:rPr>
          <w:rFonts w:ascii="Arial" w:hAnsi="Arial" w:cs="Arial"/>
        </w:rPr>
      </w:pPr>
      <w:r w:rsidRPr="00BF1C74">
        <w:rPr>
          <w:rFonts w:ascii="Arial" w:hAnsi="Arial" w:cs="Arial"/>
          <w:b/>
        </w:rPr>
        <w:t>TERCERO.-</w:t>
      </w:r>
      <w:r w:rsidRPr="00BF1C74">
        <w:rPr>
          <w:rFonts w:ascii="Arial" w:hAnsi="Arial" w:cs="Arial"/>
        </w:rPr>
        <w:t xml:space="preserve"> Por auto de fecha 22 veintidós de octubre del año próximo pasado, se tuvo a la autoridad demandada  </w:t>
      </w:r>
      <w:r w:rsidRPr="00BF1C74">
        <w:rPr>
          <w:rFonts w:ascii="Arial" w:hAnsi="Arial" w:cs="Arial"/>
          <w:b/>
        </w:rPr>
        <w:t>por  dando contestación en tiempo y forma</w:t>
      </w:r>
      <w:r w:rsidRPr="00BF1C74">
        <w:rPr>
          <w:rFonts w:ascii="Arial" w:hAnsi="Arial" w:cs="Arial"/>
        </w:rPr>
        <w:t xml:space="preserve"> a la demanda interpuesta en su contra, lo anterior de conformidad con el artículo 279  del  Código que rige a la materia.----------------------------------------</w:t>
      </w:r>
      <w:r>
        <w:rPr>
          <w:rFonts w:ascii="Arial" w:hAnsi="Arial" w:cs="Arial"/>
        </w:rPr>
        <w:t>----------</w:t>
      </w:r>
      <w:r w:rsidRPr="00BF1C74">
        <w:rPr>
          <w:rFonts w:ascii="Arial" w:hAnsi="Arial" w:cs="Arial"/>
        </w:rPr>
        <w:t>-----------------------</w:t>
      </w:r>
    </w:p>
    <w:p w:rsidR="00C62480" w:rsidRPr="00BF1C74" w:rsidRDefault="00C62480" w:rsidP="00C62480">
      <w:pPr>
        <w:jc w:val="both"/>
        <w:rPr>
          <w:rFonts w:ascii="Arial" w:hAnsi="Arial" w:cs="Arial"/>
        </w:rPr>
      </w:pPr>
      <w:r w:rsidRPr="00BF1C74">
        <w:rPr>
          <w:rFonts w:ascii="Arial" w:hAnsi="Arial" w:cs="Arial"/>
          <w:b/>
        </w:rPr>
        <w:t>CUARTO.-</w:t>
      </w:r>
      <w:r w:rsidRPr="00BF1C74">
        <w:rPr>
          <w:rFonts w:ascii="Arial" w:hAnsi="Arial" w:cs="Arial"/>
        </w:rPr>
        <w:t xml:space="preserve"> Por auto de fecha 4 cuatro de noviembre  del año inmediato anterior, se tuvo al recurrente por ampliando la demanda, lo anterior de conformidad con lo dispuesto por el artículo 284 del Código que regula esta materia.--------------------------</w:t>
      </w:r>
    </w:p>
    <w:p w:rsidR="00C62480" w:rsidRPr="00BF1C74" w:rsidRDefault="00C62480" w:rsidP="00C62480">
      <w:pPr>
        <w:jc w:val="both"/>
        <w:rPr>
          <w:rFonts w:ascii="Arial" w:hAnsi="Arial" w:cs="Arial"/>
        </w:rPr>
      </w:pPr>
      <w:r w:rsidRPr="00BF1C74">
        <w:rPr>
          <w:rFonts w:ascii="Arial" w:hAnsi="Arial" w:cs="Arial"/>
          <w:b/>
        </w:rPr>
        <w:t xml:space="preserve">QUINTO.- </w:t>
      </w:r>
      <w:r w:rsidRPr="00BF1C74">
        <w:rPr>
          <w:rFonts w:ascii="Arial" w:hAnsi="Arial" w:cs="Arial"/>
        </w:rPr>
        <w:t>Por auto de fecha 19 diecinueve de noviembre del año próximo pasado, se tuvo a la recurrida por dando contestación a la ampliación de demanda, lo anterior de conformidad con lo establecido por el diverso 285 del Código de la materia.------------</w:t>
      </w:r>
    </w:p>
    <w:p w:rsidR="00C62480" w:rsidRPr="00BF1C74" w:rsidRDefault="00C62480" w:rsidP="00C62480">
      <w:pPr>
        <w:jc w:val="both"/>
        <w:rPr>
          <w:rFonts w:ascii="Arial" w:hAnsi="Arial" w:cs="Arial"/>
        </w:rPr>
      </w:pPr>
      <w:r w:rsidRPr="00BF1C74">
        <w:rPr>
          <w:rFonts w:ascii="Arial" w:hAnsi="Arial" w:cs="Arial"/>
          <w:b/>
        </w:rPr>
        <w:t xml:space="preserve">SEXTO.- </w:t>
      </w:r>
      <w:r w:rsidRPr="00BF1C74">
        <w:rPr>
          <w:rFonts w:ascii="Arial" w:hAnsi="Arial" w:cs="Arial"/>
        </w:rPr>
        <w:t>En fecha 18 dieciocho  de diciembre de 2019 dos mil diecinueve,   se celebró la  Audiencia de Alegatos, con la formulación de alegatos de la impetrante,   lo anterior de conformidad con los artículos 287 del Código de Procedimiento y Justicia Administrativa para el Estado y los Municipios de Guanajuato.----------</w:t>
      </w:r>
      <w:r>
        <w:rPr>
          <w:rFonts w:ascii="Arial" w:hAnsi="Arial" w:cs="Arial"/>
        </w:rPr>
        <w:t>--------------------</w:t>
      </w:r>
    </w:p>
    <w:p w:rsidR="00C62480" w:rsidRPr="00BF1C74" w:rsidRDefault="00C62480" w:rsidP="00C62480">
      <w:pPr>
        <w:jc w:val="center"/>
        <w:rPr>
          <w:rFonts w:ascii="Arial" w:hAnsi="Arial" w:cs="Arial"/>
          <w:b/>
        </w:rPr>
      </w:pPr>
    </w:p>
    <w:p w:rsidR="00C62480" w:rsidRPr="00BF1C74" w:rsidRDefault="00C62480" w:rsidP="00C62480">
      <w:pPr>
        <w:jc w:val="center"/>
        <w:rPr>
          <w:rFonts w:ascii="Arial" w:hAnsi="Arial" w:cs="Arial"/>
          <w:b/>
        </w:rPr>
      </w:pPr>
      <w:r w:rsidRPr="00BF1C74">
        <w:rPr>
          <w:rFonts w:ascii="Arial" w:hAnsi="Arial" w:cs="Arial"/>
          <w:b/>
        </w:rPr>
        <w:t>C O N S I D E R A N D O</w:t>
      </w:r>
    </w:p>
    <w:p w:rsidR="00C62480" w:rsidRPr="00BF1C74" w:rsidRDefault="00C62480" w:rsidP="00C62480">
      <w:pPr>
        <w:jc w:val="both"/>
        <w:rPr>
          <w:rFonts w:ascii="Arial" w:hAnsi="Arial" w:cs="Arial"/>
        </w:rPr>
      </w:pPr>
      <w:r w:rsidRPr="00BF1C74">
        <w:rPr>
          <w:rFonts w:ascii="Arial" w:hAnsi="Arial" w:cs="Arial"/>
          <w:b/>
        </w:rPr>
        <w:t xml:space="preserve">PRIMERO.- </w:t>
      </w:r>
      <w:r w:rsidRPr="00BF1C74">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C62480" w:rsidRPr="00BF1C74" w:rsidRDefault="00C62480" w:rsidP="00C62480">
      <w:pPr>
        <w:jc w:val="both"/>
        <w:rPr>
          <w:rFonts w:ascii="Arial" w:hAnsi="Arial" w:cs="Arial"/>
        </w:rPr>
      </w:pPr>
      <w:r w:rsidRPr="00BF1C74">
        <w:rPr>
          <w:rFonts w:ascii="Arial" w:hAnsi="Arial" w:cs="Arial"/>
          <w:b/>
        </w:rPr>
        <w:t>SEGUNDO.-</w:t>
      </w:r>
      <w:r w:rsidRPr="00BF1C74">
        <w:rPr>
          <w:rFonts w:ascii="Arial" w:hAnsi="Arial" w:cs="Arial"/>
        </w:rPr>
        <w:t xml:space="preserve"> Que la existencia del acto reclamado se encuentra debidamente acreditado en autos, por las documentales  exhibidas por el recurrente.------------------</w:t>
      </w:r>
    </w:p>
    <w:p w:rsidR="00C62480" w:rsidRDefault="00C62480" w:rsidP="00C62480">
      <w:pPr>
        <w:jc w:val="both"/>
        <w:rPr>
          <w:rFonts w:ascii="Arial" w:hAnsi="Arial" w:cs="Arial"/>
          <w:i/>
        </w:rPr>
      </w:pPr>
      <w:r w:rsidRPr="00BF1C74">
        <w:rPr>
          <w:rFonts w:ascii="Arial" w:hAnsi="Arial" w:cs="Arial"/>
          <w:b/>
        </w:rPr>
        <w:t>TERCERO.-</w:t>
      </w:r>
      <w:r w:rsidRPr="00BF1C74">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BF1C74">
        <w:rPr>
          <w:rFonts w:ascii="Arial" w:hAnsi="Arial" w:cs="Arial"/>
          <w:b/>
          <w:i/>
        </w:rPr>
        <w:t>SOBRESEIMIENTO, MOTIVOS DE</w:t>
      </w:r>
      <w:r w:rsidRPr="00BF1C74">
        <w:rPr>
          <w:rFonts w:ascii="Arial" w:hAnsi="Arial" w:cs="Arial"/>
          <w:i/>
        </w:rPr>
        <w:t xml:space="preserve">. La configuración de motivos de sobreseimiento, como sucede cuando se justifica que </w:t>
      </w:r>
    </w:p>
    <w:p w:rsidR="00C62480" w:rsidRDefault="00C62480" w:rsidP="00C62480">
      <w:pPr>
        <w:jc w:val="both"/>
        <w:rPr>
          <w:rFonts w:ascii="Arial" w:hAnsi="Arial" w:cs="Arial"/>
          <w:i/>
        </w:rPr>
      </w:pPr>
    </w:p>
    <w:p w:rsidR="00C62480" w:rsidRDefault="00C62480" w:rsidP="00C62480">
      <w:pPr>
        <w:jc w:val="both"/>
        <w:rPr>
          <w:rFonts w:ascii="Arial" w:hAnsi="Arial" w:cs="Arial"/>
          <w:i/>
        </w:rPr>
      </w:pPr>
    </w:p>
    <w:p w:rsidR="00C62480" w:rsidRPr="00BF1C74" w:rsidRDefault="00C62480" w:rsidP="00C62480">
      <w:pPr>
        <w:jc w:val="both"/>
        <w:rPr>
          <w:rFonts w:ascii="Arial" w:hAnsi="Arial" w:cs="Arial"/>
          <w:i/>
        </w:rPr>
      </w:pPr>
      <w:proofErr w:type="gramStart"/>
      <w:r w:rsidRPr="00BF1C74">
        <w:rPr>
          <w:rFonts w:ascii="Arial" w:hAnsi="Arial" w:cs="Arial"/>
          <w:i/>
        </w:rPr>
        <w:t>concurrieron</w:t>
      </w:r>
      <w:proofErr w:type="gramEnd"/>
      <w:r w:rsidRPr="00BF1C74">
        <w:rPr>
          <w:rFonts w:ascii="Arial" w:hAnsi="Arial" w:cs="Arial"/>
          <w:i/>
        </w:rPr>
        <w:t xml:space="preserve">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C62480" w:rsidRPr="00B61BCC" w:rsidRDefault="00C62480" w:rsidP="00C62480">
      <w:pPr>
        <w:jc w:val="both"/>
        <w:rPr>
          <w:rFonts w:ascii="Arial" w:hAnsi="Arial" w:cs="Arial"/>
          <w:i/>
        </w:rPr>
      </w:pPr>
      <w:r w:rsidRPr="00BF1C74">
        <w:rPr>
          <w:rFonts w:ascii="Arial" w:hAnsi="Arial" w:cs="Arial"/>
          <w:b/>
          <w:i/>
        </w:rPr>
        <w:t>“IMPROCEDENCIA.-</w:t>
      </w:r>
      <w:r w:rsidRPr="00BF1C74">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w:t>
      </w:r>
      <w:r>
        <w:rPr>
          <w:rFonts w:ascii="Arial" w:hAnsi="Arial" w:cs="Arial"/>
          <w:i/>
        </w:rPr>
        <w:t>a pág. 1538</w:t>
      </w:r>
    </w:p>
    <w:p w:rsidR="00C62480" w:rsidRPr="00B61BCC" w:rsidRDefault="00C62480" w:rsidP="00C62480">
      <w:pPr>
        <w:jc w:val="both"/>
        <w:rPr>
          <w:rFonts w:ascii="Arial" w:hAnsi="Arial" w:cs="Arial"/>
        </w:rPr>
      </w:pPr>
      <w:r w:rsidRPr="00BF1C74">
        <w:rPr>
          <w:rFonts w:ascii="Arial" w:hAnsi="Arial" w:cs="Arial"/>
        </w:rPr>
        <w:t>No encontrando alguna causal que impida  el estudio de fondo del presente asunto, se procede a analizar los conceptos de violación aducidos por el actor en su libelo de Demanda de Juicio de Nulidad.-----------------------------------------------------------------------</w:t>
      </w:r>
    </w:p>
    <w:p w:rsidR="00C62480" w:rsidRPr="00BF1C74" w:rsidRDefault="00C62480" w:rsidP="00C62480">
      <w:pPr>
        <w:jc w:val="both"/>
        <w:rPr>
          <w:rFonts w:ascii="Arial" w:hAnsi="Arial" w:cs="Arial"/>
        </w:rPr>
      </w:pPr>
      <w:r w:rsidRPr="00BF1C74">
        <w:rPr>
          <w:rFonts w:ascii="Arial" w:hAnsi="Arial" w:cs="Arial"/>
          <w:b/>
        </w:rPr>
        <w:t>CUARTO.-</w:t>
      </w:r>
      <w:r w:rsidRPr="00BF1C74">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C62480" w:rsidRPr="00BF1C74" w:rsidRDefault="00C62480" w:rsidP="00C62480">
      <w:pPr>
        <w:jc w:val="both"/>
        <w:rPr>
          <w:rFonts w:ascii="Arial" w:hAnsi="Arial" w:cs="Arial"/>
        </w:rPr>
      </w:pPr>
      <w:r w:rsidRPr="00BF1C74">
        <w:rPr>
          <w:rFonts w:ascii="Arial" w:hAnsi="Arial" w:cs="Arial"/>
          <w:i/>
        </w:rPr>
        <w:t>“</w:t>
      </w:r>
      <w:r w:rsidRPr="00BF1C74">
        <w:rPr>
          <w:rFonts w:ascii="Arial" w:hAnsi="Arial" w:cs="Arial"/>
          <w:b/>
          <w:i/>
        </w:rPr>
        <w:t>CONCEPTOS DE VIOLACIÓN, EL JUEZ NO ESTA OBLIGADO A TRANSCRIBIRLOS.-</w:t>
      </w:r>
      <w:r w:rsidRPr="00BF1C74">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C62480" w:rsidRDefault="00C62480" w:rsidP="00C62480">
      <w:pPr>
        <w:jc w:val="both"/>
        <w:rPr>
          <w:rFonts w:ascii="Arial" w:hAnsi="Arial" w:cs="Arial"/>
        </w:rPr>
      </w:pPr>
      <w:r w:rsidRPr="00BF1C74">
        <w:rPr>
          <w:rFonts w:ascii="Arial" w:hAnsi="Arial" w:cs="Arial"/>
        </w:rPr>
        <w:t xml:space="preserve">No obstante lo anterior, este Juzgador, estima precisar substancialmente lo que las partes expresaron en sus respectivos escritos, y así tenemos que el demandante señala: “PRIMERO… SEGUNDO.- Ahora bien, manifiesto que me genera evidente perjuicio el acto de autoridad consistente en la calificación de la multicitada acta de infracción por la cantidad de $484.00 (cuatrocientos ochenta y cuatro pesos 00/100 m.n.), ya que si la boleta de infracción esté viciada de nulidad por encontrarse indebidamente fundada y motivada, consecuentemente la calificación de dicha infracción resultará nula, al ser fruto de una acto viciado de origen… Así mismo, destaco que el actor de autoridad consistente en la calificación no cumplió con lo establecido en la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BF1C74">
        <w:rPr>
          <w:rFonts w:ascii="Arial" w:hAnsi="Arial" w:cs="Arial"/>
          <w:u w:val="single"/>
        </w:rPr>
        <w:t>se me indicó de manera verbal</w:t>
      </w:r>
      <w:r w:rsidRPr="00BF1C74">
        <w:rPr>
          <w:rFonts w:ascii="Arial" w:hAnsi="Arial" w:cs="Arial"/>
        </w:rPr>
        <w:t xml:space="preserve"> que la multa ascendía a la cantidad referida, pero sin darme a conocer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 Derivado de lo anterior, es la razón por lo que solicito declare la nulidad total del acta de infracción combatida, de acuerdo a los argumentos jurídicos descritos en párrafos anteriores y consecuentemente, se ordene a la autoridad demandada para que realice las gestiones necesarias a efecto de que se me reintegre la cantidad de $1,168.40 (un mil ciento sesenta y ocho pesos 00/100 m.n.) por concepto que dure el presente proceso, tomando en como base la tasa que señala la Ley Anual de Ingresos para los recargos, calculándose desde la fecha en </w:t>
      </w:r>
    </w:p>
    <w:p w:rsidR="00C62480" w:rsidRDefault="00C62480" w:rsidP="00C62480">
      <w:pPr>
        <w:jc w:val="both"/>
        <w:rPr>
          <w:rFonts w:ascii="Arial" w:hAnsi="Arial" w:cs="Arial"/>
        </w:rPr>
      </w:pPr>
    </w:p>
    <w:p w:rsidR="00C62480" w:rsidRDefault="00C62480" w:rsidP="00C62480">
      <w:pPr>
        <w:jc w:val="both"/>
        <w:rPr>
          <w:rFonts w:ascii="Arial" w:hAnsi="Arial" w:cs="Arial"/>
        </w:rPr>
      </w:pPr>
    </w:p>
    <w:p w:rsidR="00C62480" w:rsidRPr="00BF1C74" w:rsidRDefault="00C62480" w:rsidP="00C62480">
      <w:pPr>
        <w:jc w:val="both"/>
        <w:rPr>
          <w:rFonts w:ascii="Arial" w:hAnsi="Arial" w:cs="Arial"/>
        </w:rPr>
      </w:pPr>
      <w:proofErr w:type="gramStart"/>
      <w:r w:rsidRPr="00BF1C74">
        <w:rPr>
          <w:rFonts w:ascii="Arial" w:hAnsi="Arial" w:cs="Arial"/>
        </w:rPr>
        <w:t>que</w:t>
      </w:r>
      <w:proofErr w:type="gramEnd"/>
      <w:r w:rsidRPr="00BF1C74">
        <w:rPr>
          <w:rFonts w:ascii="Arial" w:hAnsi="Arial" w:cs="Arial"/>
        </w:rPr>
        <w:t xml:space="preserve"> se realizó el pago y hasta aquella en que la autoridad dé cabal cumplimiento a la sentencia respectiva.”</w:t>
      </w:r>
    </w:p>
    <w:p w:rsidR="00C62480" w:rsidRPr="00BF1C74" w:rsidRDefault="00C62480" w:rsidP="00C62480">
      <w:pPr>
        <w:jc w:val="both"/>
        <w:rPr>
          <w:rFonts w:ascii="Arial" w:hAnsi="Arial" w:cs="Arial"/>
        </w:rPr>
      </w:pPr>
      <w:r w:rsidRPr="00BF1C74">
        <w:rPr>
          <w:rFonts w:ascii="Arial" w:hAnsi="Arial" w:cs="Arial"/>
        </w:rPr>
        <w:t xml:space="preserve">La autoridad demandada en la contestación de demanda manifestó lo siguiente: “PRIMERO.- Es infundado el agravio expuesto por el actor, toda vez que manifiesta que no tenía conocimiento de la boleta de infracción, puesto que no tenía vista del contenido de la misma, toda vez que sus afirmaciones son inexactas y carecen de sustento jurídico, esto en razón de que el hoy actor pago dicha infracción como él lo hace saber en su hecho número I, en donde menciona por qué fue que se le levantó dicha infracción, es por eso que el hoy actor no puede decir que no tenía conocimiento de la misma, asimismo refuerzos mi dicho con los hechos de él en donde expresa claramente de la boleta de infracción. SEGUNDO.- Resulta infundado lo señalado por la parte actora, toda vez que sus afirmaciones son inexactas y carecen de sustento jurídico, esto en razón de que el actor argumenta que la boleta de infracción con número 161139 fue indebidamente fundada y motivada, por lo que la calificación por un monto total de $484.00 (Cuatrocientos ochenta y cuatro pesos 00/100 M.N.), es un acto viciado, sin embargo, la multa fue pagada mediante recibo de pago número 4660 AE, de fecha 04 de Julio de 2019, en el que no aparece el nombre del actor, por lo tanto, no se le afecta interés jurídico con la calificación de dicha multa, debido a que no se encuentra acreditado que el importe pagado por concepto de multa haya sido erogado de su patrimonio. Es infundado el agravio argumentado por el actor, en virtud de que el recibo de pago de una multa administrativa, es un acto derivado de una acto de molestia emitido por la autoridad, ya que argumenta que no se dieron a conocer las razones de hecho y de derecho que tuvo el Arbitro Calificador para determinar tal cuantía, sin embargo, nos encontramos ante la presencia de una responsabilidad solidaria por parte del propietario del vehículo que fue porque se encontraba estacionado en un lugar prohibido y por falta de placas, en una motocicleta marca </w:t>
      </w:r>
      <w:proofErr w:type="spellStart"/>
      <w:r w:rsidRPr="00BF1C74">
        <w:rPr>
          <w:rFonts w:ascii="Arial" w:hAnsi="Arial" w:cs="Arial"/>
        </w:rPr>
        <w:t>italika</w:t>
      </w:r>
      <w:proofErr w:type="spellEnd"/>
      <w:r w:rsidRPr="00BF1C74">
        <w:rPr>
          <w:rFonts w:ascii="Arial" w:hAnsi="Arial" w:cs="Arial"/>
        </w:rPr>
        <w:t xml:space="preserve">, modelo 2019, color negro/amarilla, con número 108 y al desconocer en ese momento quien era el propietario del vehículo, se deja el folio de infracción con la Leyenda “A quien corresponda”, sin que ello implique que se violenta el derecho de audiencia del propietario de dicha motocicleta antes mencionada…” </w:t>
      </w:r>
    </w:p>
    <w:p w:rsidR="00C62480" w:rsidRPr="00BF1C74" w:rsidRDefault="00C62480" w:rsidP="00C62480">
      <w:pPr>
        <w:jc w:val="both"/>
        <w:rPr>
          <w:rFonts w:ascii="Arial" w:hAnsi="Arial" w:cs="Arial"/>
        </w:rPr>
      </w:pPr>
      <w:r w:rsidRPr="00BF1C74">
        <w:rPr>
          <w:rFonts w:ascii="Arial" w:hAnsi="Arial" w:cs="Arial"/>
        </w:rPr>
        <w:t xml:space="preserve">El actor en la ampliación de demanda manifestó lo siguiente: “ÚNICO.- El acto que se impugna es ilegal, ya que no cumplió con los elementos que señala el artículo 137 del Código de Procedimiento y Justicia Administrativa para el Estado y los Municipios de Guanajuato. En específico la fracción VI, ya que </w:t>
      </w:r>
      <w:r w:rsidRPr="00BF1C74">
        <w:rPr>
          <w:rFonts w:ascii="Arial" w:hAnsi="Arial" w:cs="Arial"/>
          <w:u w:val="single"/>
        </w:rPr>
        <w:t>la boleta se encuentra indebidamente fundada y motivada.</w:t>
      </w:r>
      <w:r w:rsidRPr="00BF1C74">
        <w:rPr>
          <w:rFonts w:ascii="Arial" w:hAnsi="Arial" w:cs="Arial"/>
        </w:rPr>
        <w:t xml:space="preserve"> Se asevera lo anterior, pues la demandada señaló como motivo de la infracción expresamente lo siguiente: </w:t>
      </w:r>
      <w:r w:rsidRPr="00BF1C74">
        <w:rPr>
          <w:rFonts w:ascii="Arial" w:hAnsi="Arial" w:cs="Arial"/>
        </w:rPr>
        <w:tab/>
        <w:t xml:space="preserve">“MOTOCICLETA ESTACIONADA EN LA CALLE </w:t>
      </w:r>
      <w:r>
        <w:rPr>
          <w:rFonts w:ascii="Arial" w:hAnsi="Arial" w:cs="Arial"/>
        </w:rPr>
        <w:t>** F</w:t>
      </w:r>
      <w:r w:rsidRPr="00BF1C74">
        <w:rPr>
          <w:rFonts w:ascii="Arial" w:hAnsi="Arial" w:cs="Arial"/>
        </w:rPr>
        <w:t xml:space="preserve">RENTE AL </w:t>
      </w:r>
      <w:r>
        <w:rPr>
          <w:rFonts w:ascii="Arial" w:hAnsi="Arial" w:cs="Arial"/>
        </w:rPr>
        <w:t>**</w:t>
      </w:r>
      <w:r w:rsidRPr="00BF1C74">
        <w:rPr>
          <w:rFonts w:ascii="Arial" w:hAnsi="Arial" w:cs="Arial"/>
        </w:rPr>
        <w:t xml:space="preserve">, EN LUGAR PROHIBIDO, NO PORTA PLACA DE CIRCULACIÓN CORRESPONDIENTE…” Sin embargo, de la transcripción anterior podemos advertir que la enjuiciada fue omisa en señalar que tuvo en consideración para poder asegurar inmediatamente que tuvo en consideración para poder asegurar que el suscrito supuestamente estaba estacionado en lugar prohibido, pues de lo plasmado en el folio de infracción no se desprende elementos que puedan corroborar el motivo de la  infracción, ya que fue omisa en indicar como fue que se percató que se trataba de lugar prohibido, si había señalamiento restrictivo o si existía señalética que indicara tal prohibición como lo sería la línea en amarillo. De igual manera, tampoco asentó la forma en que se percató de la supuesta conducta imputada, si fue por una denuncia ciudadana o por encontrarse presente al momento de los hechos. Elementos que eran necesarios haber sido asentados por el agente de tránsito, para de esta manera tener certeza de su dicho, pues de lo contrario, ignoro por completo el motivo por el cual supuestamente estaba </w:t>
      </w:r>
      <w:r w:rsidRPr="00BF1C74">
        <w:rPr>
          <w:rFonts w:ascii="Arial" w:hAnsi="Arial" w:cs="Arial"/>
          <w:u w:val="single"/>
        </w:rPr>
        <w:t>estacionado en lugar prohibido y no portaba placas,</w:t>
      </w:r>
      <w:r w:rsidRPr="00BF1C74">
        <w:rPr>
          <w:rFonts w:ascii="Arial" w:hAnsi="Arial" w:cs="Arial"/>
        </w:rPr>
        <w:t xml:space="preserve"> pues  el agente de (sic) no cuentan con fe pública, por lo que las manifestaciones que plasmen en las boletas de infracción no pueden ser tomadas en cuenta como una verdad  legal absoluta, pues de esa manera se estaría violando la garantía de seguridad jurídica tutelada constitucionalmente, pues la enjuiciada está siendo juez, testigo  y parte dentro del acto emitido, situación que no puede ser </w:t>
      </w:r>
      <w:r w:rsidRPr="00BF1C74">
        <w:rPr>
          <w:rFonts w:ascii="Arial" w:hAnsi="Arial" w:cs="Arial"/>
        </w:rPr>
        <w:lastRenderedPageBreak/>
        <w:t xml:space="preserve">legalmente válido el acto de autoridad. Por último, con fundamento en el artículo 49 del Código de Procedimiento y Justicia Administrativa para el Estado y los Municipios de Guanajuato, en este momento </w:t>
      </w:r>
      <w:r w:rsidRPr="00BF1C74">
        <w:rPr>
          <w:rFonts w:ascii="Arial" w:hAnsi="Arial" w:cs="Arial"/>
          <w:u w:val="single"/>
        </w:rPr>
        <w:t>niego lisa y llanamente</w:t>
      </w:r>
      <w:r w:rsidRPr="00BF1C74">
        <w:rPr>
          <w:rFonts w:ascii="Arial" w:hAnsi="Arial" w:cs="Arial"/>
        </w:rPr>
        <w:t xml:space="preserve"> haber cometido la conducta descrita por el Agente de tránsito, por lo que de acuerdo al precepto legal anteriormente citado, la autoridad demandada deberá probar los hechos que motivaron la redacción del acta de infracción, pues de no hacerlo   procederá decretar la nulidad total del acto combatido.</w:t>
      </w:r>
    </w:p>
    <w:p w:rsidR="00C62480" w:rsidRPr="00B61BCC" w:rsidRDefault="00C62480" w:rsidP="00C62480">
      <w:pPr>
        <w:jc w:val="both"/>
        <w:rPr>
          <w:rFonts w:ascii="Arial" w:hAnsi="Arial" w:cs="Arial"/>
        </w:rPr>
      </w:pPr>
      <w:r w:rsidRPr="00BF1C74">
        <w:rPr>
          <w:rFonts w:ascii="Arial" w:hAnsi="Arial" w:cs="Arial"/>
        </w:rPr>
        <w:t xml:space="preserve">La recurrida, en la contestación de la ampliación de demanda manifestó lo siguiente: “Es infundado su concepto de impugnación y sus afirmaciones son inexactas al pretender señalar que nunca tuvo conocimiento de la boleta de infracción, toda vez que de la misma no se desprenden hechos desconocidos por el actor, en razón de que el motivo por el cual fue elaborada, fue la razón de que la motocicleta marca </w:t>
      </w:r>
      <w:r>
        <w:rPr>
          <w:rFonts w:ascii="Arial" w:hAnsi="Arial" w:cs="Arial"/>
        </w:rPr>
        <w:t>**</w:t>
      </w:r>
      <w:r w:rsidRPr="00BF1C74">
        <w:rPr>
          <w:rFonts w:ascii="Arial" w:hAnsi="Arial" w:cs="Arial"/>
        </w:rPr>
        <w:t xml:space="preserve"> modelo </w:t>
      </w:r>
      <w:r>
        <w:rPr>
          <w:rFonts w:ascii="Arial" w:hAnsi="Arial" w:cs="Arial"/>
        </w:rPr>
        <w:t>**</w:t>
      </w:r>
      <w:r w:rsidRPr="00BF1C74">
        <w:rPr>
          <w:rFonts w:ascii="Arial" w:hAnsi="Arial" w:cs="Arial"/>
        </w:rPr>
        <w:t xml:space="preserve">, se encontraba estacionada en la calle </w:t>
      </w:r>
      <w:r>
        <w:rPr>
          <w:rFonts w:ascii="Arial" w:hAnsi="Arial" w:cs="Arial"/>
        </w:rPr>
        <w:t>**</w:t>
      </w:r>
      <w:r w:rsidRPr="00BF1C74">
        <w:rPr>
          <w:rFonts w:ascii="Arial" w:hAnsi="Arial" w:cs="Arial"/>
        </w:rPr>
        <w:t xml:space="preserve"> frente al número </w:t>
      </w:r>
      <w:r>
        <w:rPr>
          <w:rFonts w:ascii="Arial" w:hAnsi="Arial" w:cs="Arial"/>
        </w:rPr>
        <w:t>**</w:t>
      </w:r>
      <w:r w:rsidRPr="00BF1C74">
        <w:rPr>
          <w:rFonts w:ascii="Arial" w:hAnsi="Arial" w:cs="Arial"/>
        </w:rPr>
        <w:t xml:space="preserve">, en un lugar no permitido para estacionar este tipo de vehículos, sin que la misma portara alguna placa que le autorizara su circulación en la vía pública y debido a que se encontraba obstruyendo el libre tránsito de circulación fue retirada de la vía pública, sin que ello implique se violenta su derecho de audiencia. Es inoperante su único agravio hecho valer, en razón de que afirma que la autoridad demandada es juez, testigo y parte dentro del acto emitido, sin embargo, dicha afirmación es errónea, toda vez que la Autoridad de Tránsito Municipal únicamente elaboró la infracción con folio número 161139, en la que claramente se asentó las circunstancias de modo, tiempo y lugar que motivaron la misma, como ya  se precisó el propietario de la motocicleta dejó estacionada en la vía pública en la calle </w:t>
      </w:r>
      <w:r>
        <w:rPr>
          <w:rFonts w:ascii="Arial" w:hAnsi="Arial" w:cs="Arial"/>
        </w:rPr>
        <w:t>** fre</w:t>
      </w:r>
      <w:r w:rsidRPr="00BF1C74">
        <w:rPr>
          <w:rFonts w:ascii="Arial" w:hAnsi="Arial" w:cs="Arial"/>
        </w:rPr>
        <w:t xml:space="preserve">nte al número </w:t>
      </w:r>
      <w:r>
        <w:rPr>
          <w:rFonts w:ascii="Arial" w:hAnsi="Arial" w:cs="Arial"/>
        </w:rPr>
        <w:t>**</w:t>
      </w:r>
      <w:r w:rsidRPr="00BF1C74">
        <w:rPr>
          <w:rFonts w:ascii="Arial" w:hAnsi="Arial" w:cs="Arial"/>
        </w:rPr>
        <w:t xml:space="preserve"> de esta Ciudad de San Luis de la Paz, Guanajuato, en donde existe un señalamiento que prohíbe su estacionamiento, y que claramente se asentó que el motivo es por estacionarse en un lugar prohibido, fundamentando la boleta en lo dispuesto en el artículo 100 fracción XI del Reglamento de Tránsito Municipal de San Luis de la Paz, Guanajuato que establece la prohibición para estacionar vehículos en zonas o cuadras en donde exista un señalamiento para ese efecto, luego entonces, el retiro de dicho vehículo es prevalecido el interés general antes que el particular, la boleta de infracción se encuentra debidamente fundada y motivada. No le asiste el derecho para negar lisa y llanamente haber cometido la conducta descrita en la boleta de infracción, toda vez que ha reconocido ser el POSEEDOR de la misma, sin que acredite que cuenta con la (sic) placas que le faculten la circulación de la misma en la vía pública, no acredita ser propietario de dicha motocicleta, por lo tanto, no se le afecta ningún interés jurídico, se actualiza la causal de improcedencia prevista en el artículo 261 fracción I del Código de Procedimiento y Justicia Administrativa para el Estado y los Municipios (sic).” </w:t>
      </w:r>
      <w:r>
        <w:rPr>
          <w:rFonts w:ascii="Arial" w:hAnsi="Arial" w:cs="Arial"/>
        </w:rPr>
        <w:t>-------------------------------------------------------</w:t>
      </w:r>
      <w:r>
        <w:rPr>
          <w:rFonts w:ascii="Arial" w:hAnsi="Arial" w:cs="Arial"/>
        </w:rPr>
        <w:t>--------------------------------</w:t>
      </w:r>
      <w:bookmarkStart w:id="0" w:name="_GoBack"/>
      <w:bookmarkEnd w:id="0"/>
      <w:r>
        <w:rPr>
          <w:rFonts w:ascii="Arial" w:hAnsi="Arial" w:cs="Arial"/>
        </w:rPr>
        <w:t>----------------</w:t>
      </w:r>
    </w:p>
    <w:p w:rsidR="00C62480" w:rsidRPr="00BF1C74" w:rsidRDefault="00C62480" w:rsidP="00C62480">
      <w:pPr>
        <w:jc w:val="both"/>
        <w:rPr>
          <w:rFonts w:ascii="Arial" w:hAnsi="Arial" w:cs="Arial"/>
        </w:rPr>
      </w:pPr>
      <w:r w:rsidRPr="00BF1C74">
        <w:rPr>
          <w:rFonts w:ascii="Arial" w:hAnsi="Arial" w:cs="Arial"/>
          <w:b/>
        </w:rPr>
        <w:t>QUINTO.-</w:t>
      </w:r>
      <w:r w:rsidRPr="00BF1C74">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C62480" w:rsidRPr="00BF1C74" w:rsidRDefault="00C62480" w:rsidP="00C62480">
      <w:pPr>
        <w:jc w:val="both"/>
        <w:rPr>
          <w:rFonts w:ascii="Arial" w:hAnsi="Arial" w:cs="Arial"/>
        </w:rPr>
      </w:pPr>
      <w:r w:rsidRPr="00BF1C74">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C62480" w:rsidRPr="00BF1C74" w:rsidRDefault="00C62480" w:rsidP="00C62480">
      <w:pPr>
        <w:jc w:val="both"/>
        <w:rPr>
          <w:rFonts w:ascii="Arial" w:hAnsi="Arial" w:cs="Arial"/>
        </w:rPr>
      </w:pPr>
      <w:r w:rsidRPr="00BF1C74">
        <w:rPr>
          <w:rFonts w:ascii="Arial" w:hAnsi="Arial" w:cs="Arial"/>
        </w:rPr>
        <w:t>Es evidente que,  el numeral citado,   no se surtió en la especie, dado que en la boleta de infracción,  número  de folio 161139  de fecha 4 cuatro de septiembre de 2019 dos mil diecinueve,   es un acto administrativo viciado, por una parte se señalan diversos numerales, correspondientes a los preceptos normativos del   Reglamento de Tránsito de esta Municipalidad, y por otra, no se motivó debidamente.</w:t>
      </w:r>
    </w:p>
    <w:p w:rsidR="00C62480" w:rsidRDefault="00C62480" w:rsidP="00C62480">
      <w:pPr>
        <w:jc w:val="both"/>
        <w:rPr>
          <w:rFonts w:ascii="Arial" w:hAnsi="Arial" w:cs="Arial"/>
        </w:rPr>
      </w:pPr>
      <w:r w:rsidRPr="00BF1C74">
        <w:rPr>
          <w:rFonts w:ascii="Arial" w:hAnsi="Arial" w:cs="Arial"/>
        </w:rPr>
        <w:t xml:space="preserve">Así las cosas,  la autoridad responsable omitió motivar el acto administrativo que nos ocupa, pues en ningún momento hizo un relato pormenorizado de los hechos, </w:t>
      </w:r>
    </w:p>
    <w:p w:rsidR="00C62480" w:rsidRDefault="00C62480" w:rsidP="00C62480">
      <w:pPr>
        <w:jc w:val="both"/>
        <w:rPr>
          <w:rFonts w:ascii="Arial" w:hAnsi="Arial" w:cs="Arial"/>
        </w:rPr>
      </w:pPr>
    </w:p>
    <w:p w:rsidR="00C62480" w:rsidRDefault="00C62480" w:rsidP="00C62480">
      <w:pPr>
        <w:jc w:val="both"/>
        <w:rPr>
          <w:rFonts w:ascii="Arial" w:hAnsi="Arial" w:cs="Arial"/>
        </w:rPr>
      </w:pPr>
    </w:p>
    <w:p w:rsidR="00C62480" w:rsidRPr="00BF1C74" w:rsidRDefault="00C62480" w:rsidP="00C62480">
      <w:pPr>
        <w:jc w:val="both"/>
        <w:rPr>
          <w:rFonts w:ascii="Arial" w:hAnsi="Arial" w:cs="Arial"/>
        </w:rPr>
      </w:pPr>
      <w:proofErr w:type="gramStart"/>
      <w:r w:rsidRPr="00BF1C74">
        <w:rPr>
          <w:rFonts w:ascii="Arial" w:hAnsi="Arial" w:cs="Arial"/>
        </w:rPr>
        <w:lastRenderedPageBreak/>
        <w:t>haciendo</w:t>
      </w:r>
      <w:proofErr w:type="gramEnd"/>
      <w:r w:rsidRPr="00BF1C74">
        <w:rPr>
          <w:rFonts w:ascii="Arial" w:hAnsi="Arial" w:cs="Arial"/>
        </w:rPr>
        <w:t xml:space="preserve"> hincapié en las circunstancias de tiempo, modo y lugar,  bajo las cuales el actor trasgredió los ordenamientos de tránsito y transporte, como tampoco expresa los razonamientos lógico-jurídicos que adecuen la hipótesis jurídica al caso concreto.</w:t>
      </w:r>
    </w:p>
    <w:p w:rsidR="00C62480" w:rsidRPr="00BF1C74" w:rsidRDefault="00C62480" w:rsidP="00C62480">
      <w:pPr>
        <w:jc w:val="both"/>
        <w:rPr>
          <w:rFonts w:ascii="Arial" w:hAnsi="Arial" w:cs="Arial"/>
        </w:rPr>
      </w:pPr>
      <w:r w:rsidRPr="00BF1C74">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BF1C74">
        <w:rPr>
          <w:rFonts w:ascii="Arial" w:hAnsi="Arial" w:cs="Arial"/>
          <w:u w:val="single"/>
        </w:rPr>
        <w:t xml:space="preserve">por </w:t>
      </w:r>
      <w:r w:rsidRPr="00BF1C74">
        <w:rPr>
          <w:rFonts w:ascii="Arial" w:hAnsi="Arial" w:cs="Arial"/>
          <w:b/>
          <w:u w:val="single"/>
        </w:rPr>
        <w:t>fundar</w:t>
      </w:r>
      <w:r w:rsidRPr="00BF1C74">
        <w:rPr>
          <w:rFonts w:ascii="Arial" w:hAnsi="Arial" w:cs="Arial"/>
          <w:u w:val="single"/>
        </w:rPr>
        <w:t xml:space="preserve">  ha de entenderse la expresión de los preceptos legales aplicables al caso concreto</w:t>
      </w:r>
      <w:r w:rsidRPr="00BF1C74">
        <w:rPr>
          <w:rFonts w:ascii="Arial" w:hAnsi="Arial" w:cs="Arial"/>
        </w:rPr>
        <w:t xml:space="preserve"> </w:t>
      </w:r>
      <w:r w:rsidRPr="00BF1C74">
        <w:rPr>
          <w:rFonts w:ascii="Arial" w:hAnsi="Arial" w:cs="Arial"/>
          <w:u w:val="single"/>
        </w:rPr>
        <w:t xml:space="preserve">y </w:t>
      </w:r>
      <w:r w:rsidRPr="00BF1C74">
        <w:rPr>
          <w:rFonts w:ascii="Arial" w:hAnsi="Arial" w:cs="Arial"/>
          <w:b/>
          <w:u w:val="single"/>
        </w:rPr>
        <w:t>por motivar</w:t>
      </w:r>
      <w:r w:rsidRPr="00BF1C74">
        <w:rPr>
          <w:rFonts w:ascii="Arial" w:hAnsi="Arial" w:cs="Arial"/>
          <w:u w:val="single"/>
        </w:rPr>
        <w:t>, la exposición de los hechos y razonamientos lógico jurídicos que expliquen porque es aplicable el derecho positivo al caso en concreto.</w:t>
      </w:r>
      <w:r w:rsidRPr="00BF1C74">
        <w:rPr>
          <w:rFonts w:ascii="Arial" w:hAnsi="Arial" w:cs="Arial"/>
        </w:rPr>
        <w:t xml:space="preserve"> Sirve de sustento al argumento vertido </w:t>
      </w:r>
      <w:proofErr w:type="spellStart"/>
      <w:r w:rsidRPr="00BF1C74">
        <w:rPr>
          <w:rFonts w:ascii="Arial" w:hAnsi="Arial" w:cs="Arial"/>
        </w:rPr>
        <w:t>supralíneas</w:t>
      </w:r>
      <w:proofErr w:type="spellEnd"/>
      <w:r w:rsidRPr="00BF1C74">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C62480" w:rsidRPr="00B61BCC" w:rsidRDefault="00C62480" w:rsidP="00C62480">
      <w:pPr>
        <w:jc w:val="both"/>
        <w:rPr>
          <w:rFonts w:ascii="Arial" w:hAnsi="Arial" w:cs="Arial"/>
          <w:i/>
        </w:rPr>
      </w:pPr>
      <w:r w:rsidRPr="00BF1C74">
        <w:rPr>
          <w:rFonts w:ascii="Arial" w:hAnsi="Arial" w:cs="Arial"/>
          <w:i/>
        </w:rPr>
        <w:t>“</w:t>
      </w:r>
      <w:r w:rsidRPr="00BF1C74">
        <w:rPr>
          <w:rFonts w:ascii="Arial" w:hAnsi="Arial" w:cs="Arial"/>
          <w:b/>
          <w:i/>
        </w:rPr>
        <w:t>FUNDAMENTACIÓN Y MOTIVACIÓN.</w:t>
      </w:r>
      <w:r w:rsidRPr="00BF1C74">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C62480" w:rsidRPr="00BF1C74" w:rsidRDefault="00C62480" w:rsidP="00C62480">
      <w:pPr>
        <w:jc w:val="both"/>
        <w:rPr>
          <w:rFonts w:ascii="Arial" w:hAnsi="Arial" w:cs="Arial"/>
          <w:i/>
        </w:rPr>
      </w:pPr>
      <w:r w:rsidRPr="00BF1C74">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BF1C74">
        <w:rPr>
          <w:rFonts w:ascii="Arial" w:hAnsi="Arial" w:cs="Arial"/>
          <w:i/>
        </w:rPr>
        <w:t>“</w:t>
      </w:r>
      <w:r w:rsidRPr="00BF1C74">
        <w:rPr>
          <w:rFonts w:ascii="Arial" w:hAnsi="Arial" w:cs="Arial"/>
          <w:b/>
          <w:i/>
        </w:rPr>
        <w:t>FUNDAMENTACIÓN Y MOTIVACIÓN DE LOS ACTOS ADMINISTRATIVOS.-</w:t>
      </w:r>
      <w:r w:rsidRPr="00BF1C74">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F1C74">
        <w:rPr>
          <w:rFonts w:ascii="Arial" w:hAnsi="Arial" w:cs="Arial"/>
          <w:i/>
        </w:rPr>
        <w:t>subincisos</w:t>
      </w:r>
      <w:proofErr w:type="spellEnd"/>
      <w:r w:rsidRPr="00BF1C74">
        <w:rPr>
          <w:rFonts w:ascii="Arial" w:hAnsi="Arial" w:cs="Arial"/>
          <w:i/>
        </w:rPr>
        <w:t xml:space="preserve">, fracciones y preceptos aplicables, y b).- los cuerpos legales, y preceptos que otorgan competencia o facultades a las autoridades para emitir el acto en agravio del gobernado.”  </w:t>
      </w:r>
    </w:p>
    <w:p w:rsidR="00C62480" w:rsidRDefault="00C62480" w:rsidP="00C62480">
      <w:pPr>
        <w:jc w:val="both"/>
        <w:rPr>
          <w:rFonts w:ascii="Arial" w:hAnsi="Arial" w:cs="Arial"/>
          <w:i/>
        </w:rPr>
      </w:pPr>
      <w:r w:rsidRPr="00BF1C74">
        <w:rPr>
          <w:rFonts w:ascii="Arial" w:hAnsi="Arial" w:cs="Arial"/>
          <w:i/>
        </w:rPr>
        <w:t>“</w:t>
      </w:r>
      <w:r w:rsidRPr="00BF1C74">
        <w:rPr>
          <w:rFonts w:ascii="Arial" w:hAnsi="Arial" w:cs="Arial"/>
          <w:b/>
          <w:i/>
        </w:rPr>
        <w:t>FUNDAMENTACIÓN Y MOTIVACIÓN.-</w:t>
      </w:r>
      <w:r w:rsidRPr="00BF1C74">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C62480" w:rsidRDefault="00C62480" w:rsidP="00C62480">
      <w:pPr>
        <w:jc w:val="both"/>
        <w:rPr>
          <w:rFonts w:ascii="Arial" w:hAnsi="Arial" w:cs="Arial"/>
          <w:i/>
        </w:rPr>
      </w:pPr>
    </w:p>
    <w:p w:rsidR="00C62480" w:rsidRDefault="00C62480" w:rsidP="00C62480">
      <w:pPr>
        <w:jc w:val="both"/>
        <w:rPr>
          <w:rFonts w:ascii="Arial" w:hAnsi="Arial" w:cs="Arial"/>
          <w:i/>
        </w:rPr>
      </w:pPr>
    </w:p>
    <w:p w:rsidR="00C62480" w:rsidRDefault="00C62480" w:rsidP="00C62480">
      <w:pPr>
        <w:jc w:val="both"/>
        <w:rPr>
          <w:rFonts w:ascii="Arial" w:hAnsi="Arial" w:cs="Arial"/>
          <w:i/>
        </w:rPr>
      </w:pPr>
    </w:p>
    <w:p w:rsidR="00C62480" w:rsidRPr="00BF1C74" w:rsidRDefault="00C62480" w:rsidP="00C62480">
      <w:pPr>
        <w:jc w:val="both"/>
        <w:rPr>
          <w:rFonts w:ascii="Arial" w:hAnsi="Arial" w:cs="Arial"/>
          <w:i/>
        </w:rPr>
      </w:pPr>
      <w:r w:rsidRPr="00BF1C74">
        <w:rPr>
          <w:rFonts w:ascii="Arial" w:hAnsi="Arial" w:cs="Arial"/>
          <w:i/>
        </w:rPr>
        <w:lastRenderedPageBreak/>
        <w:t>“</w:t>
      </w:r>
      <w:r w:rsidRPr="00BF1C74">
        <w:rPr>
          <w:rFonts w:ascii="Arial" w:hAnsi="Arial" w:cs="Arial"/>
          <w:b/>
          <w:i/>
        </w:rPr>
        <w:t>FUNDAMENTACIÓN Y MOTIVACIÓN, FALTA O INDEBIDA. EN CUANTO SON DISTINTAS, UNAS GENERAN NULIDAD LISA Y LLANA Y OTRAS PARA EFECTO.-</w:t>
      </w:r>
      <w:r w:rsidRPr="00BF1C74">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BF1C74">
        <w:rPr>
          <w:rFonts w:ascii="Arial" w:hAnsi="Arial" w:cs="Arial"/>
          <w:i/>
        </w:rPr>
        <w:t>dan</w:t>
      </w:r>
      <w:proofErr w:type="gramEnd"/>
      <w:r w:rsidRPr="00BF1C74">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C62480" w:rsidRPr="00BF1C74" w:rsidRDefault="00C62480" w:rsidP="00C62480">
      <w:pPr>
        <w:jc w:val="both"/>
        <w:rPr>
          <w:rFonts w:ascii="Arial" w:eastAsia="Times New Roman" w:hAnsi="Arial" w:cs="Arial"/>
          <w:i/>
          <w:color w:val="000000"/>
        </w:rPr>
      </w:pPr>
      <w:r w:rsidRPr="00BF1C74">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282 primer párrafo del Código que regula esta materia, sirve de apoyo la siguiente tesis aislada: </w:t>
      </w:r>
      <w:r w:rsidRPr="00BF1C74">
        <w:rPr>
          <w:rFonts w:ascii="Arial" w:eastAsia="Times New Roman" w:hAnsi="Arial" w:cs="Arial"/>
          <w:b/>
          <w:i/>
          <w:color w:val="000000"/>
        </w:rPr>
        <w:t xml:space="preserve">“FUNDAMENTACIÓN Y MOTIVACIÓN. DEBEN CONSTAR EN EL CUERPO DE LA RESOLUCIÓN Y NO EN DOCUMENTO DISTINTO. </w:t>
      </w:r>
      <w:r w:rsidRPr="00BF1C74">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C62480" w:rsidRDefault="00C62480" w:rsidP="00C62480">
      <w:pPr>
        <w:jc w:val="both"/>
        <w:rPr>
          <w:rFonts w:ascii="Arial" w:hAnsi="Arial" w:cs="Arial"/>
          <w:i/>
        </w:rPr>
      </w:pPr>
      <w:r w:rsidRPr="00BF1C74">
        <w:rPr>
          <w:rFonts w:ascii="Arial" w:hAnsi="Arial" w:cs="Arial"/>
          <w:i/>
        </w:rPr>
        <w:t>“</w:t>
      </w:r>
      <w:r w:rsidRPr="00BF1C74">
        <w:rPr>
          <w:rFonts w:ascii="Arial" w:hAnsi="Arial" w:cs="Arial"/>
          <w:b/>
          <w:i/>
        </w:rPr>
        <w:t>AUTORIDADES. FUNDAMENTACIÓN DE SUS ACTOS.-</w:t>
      </w:r>
      <w:r w:rsidRPr="00BF1C74">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w:t>
      </w:r>
    </w:p>
    <w:p w:rsidR="00C62480" w:rsidRDefault="00C62480" w:rsidP="00C62480">
      <w:pPr>
        <w:jc w:val="both"/>
        <w:rPr>
          <w:rFonts w:ascii="Arial" w:hAnsi="Arial" w:cs="Arial"/>
          <w:i/>
        </w:rPr>
      </w:pPr>
    </w:p>
    <w:p w:rsidR="00C62480" w:rsidRDefault="00C62480" w:rsidP="00C62480">
      <w:pPr>
        <w:jc w:val="both"/>
        <w:rPr>
          <w:rFonts w:ascii="Arial" w:hAnsi="Arial" w:cs="Arial"/>
          <w:i/>
        </w:rPr>
      </w:pPr>
    </w:p>
    <w:p w:rsidR="00C62480" w:rsidRPr="00BF1C74" w:rsidRDefault="00C62480" w:rsidP="00C62480">
      <w:pPr>
        <w:jc w:val="both"/>
        <w:rPr>
          <w:rFonts w:ascii="Arial" w:hAnsi="Arial" w:cs="Arial"/>
          <w:i/>
        </w:rPr>
      </w:pPr>
      <w:proofErr w:type="gramStart"/>
      <w:r w:rsidRPr="00BF1C74">
        <w:rPr>
          <w:rFonts w:ascii="Arial" w:hAnsi="Arial" w:cs="Arial"/>
          <w:i/>
        </w:rPr>
        <w:lastRenderedPageBreak/>
        <w:t>de</w:t>
      </w:r>
      <w:proofErr w:type="gramEnd"/>
      <w:r w:rsidRPr="00BF1C74">
        <w:rPr>
          <w:rFonts w:ascii="Arial" w:hAnsi="Arial" w:cs="Arial"/>
          <w:i/>
        </w:rPr>
        <w:t xml:space="preserv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C62480" w:rsidRPr="00BF1C74" w:rsidRDefault="00C62480" w:rsidP="00C62480">
      <w:pPr>
        <w:jc w:val="both"/>
        <w:rPr>
          <w:rFonts w:ascii="Arial" w:hAnsi="Arial" w:cs="Arial"/>
        </w:rPr>
      </w:pPr>
      <w:r w:rsidRPr="00BF1C74">
        <w:rPr>
          <w:rFonts w:ascii="Arial" w:hAnsi="Arial" w:cs="Arial"/>
        </w:rPr>
        <w:t>Aunado a lo anterior, el Sub Oficial, (parte  demandada), no es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C62480" w:rsidRPr="00B61BCC" w:rsidRDefault="00C62480" w:rsidP="00C62480">
      <w:pPr>
        <w:jc w:val="both"/>
        <w:rPr>
          <w:rFonts w:ascii="Arial" w:hAnsi="Arial" w:cs="Arial"/>
          <w:i/>
        </w:rPr>
      </w:pPr>
      <w:r w:rsidRPr="00BF1C74">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C62480" w:rsidRPr="00BF1C74" w:rsidRDefault="00C62480" w:rsidP="00C62480">
      <w:pPr>
        <w:jc w:val="both"/>
        <w:rPr>
          <w:rFonts w:ascii="Arial" w:hAnsi="Arial" w:cs="Arial"/>
        </w:rPr>
      </w:pPr>
      <w:r w:rsidRPr="00BF1C74">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C62480" w:rsidRPr="00BF1C74" w:rsidRDefault="00C62480" w:rsidP="00C62480">
      <w:pPr>
        <w:jc w:val="both"/>
        <w:rPr>
          <w:rFonts w:ascii="Arial" w:hAnsi="Arial" w:cs="Arial"/>
        </w:rPr>
      </w:pPr>
      <w:r w:rsidRPr="00BF1C74">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C62480" w:rsidRPr="00BF1C74" w:rsidRDefault="00C62480" w:rsidP="00C62480">
      <w:pPr>
        <w:jc w:val="both"/>
        <w:rPr>
          <w:rFonts w:ascii="Arial" w:hAnsi="Arial" w:cs="Arial"/>
        </w:rPr>
      </w:pPr>
      <w:r w:rsidRPr="00BF1C74">
        <w:rPr>
          <w:rFonts w:ascii="Arial" w:hAnsi="Arial" w:cs="Arial"/>
        </w:rPr>
        <w:t>Del análisis a la porción normativa transcrita se advierte que la procedencia del pago de intereses en el supuesto mencionado, requiere la concurrencia de los siguientes elementos:</w:t>
      </w:r>
    </w:p>
    <w:p w:rsidR="00C62480" w:rsidRPr="00BF1C74" w:rsidRDefault="00C62480" w:rsidP="00C62480">
      <w:pPr>
        <w:pStyle w:val="Prrafodelista"/>
        <w:numPr>
          <w:ilvl w:val="0"/>
          <w:numId w:val="1"/>
        </w:numPr>
        <w:jc w:val="both"/>
        <w:rPr>
          <w:rFonts w:ascii="Arial" w:hAnsi="Arial" w:cs="Arial"/>
        </w:rPr>
      </w:pPr>
      <w:r w:rsidRPr="00BF1C74">
        <w:rPr>
          <w:rFonts w:ascii="Arial" w:hAnsi="Arial" w:cs="Arial"/>
        </w:rPr>
        <w:t>El establecimiento de un crédito fiscal por la autoridad en contra de un contribuyente.</w:t>
      </w:r>
    </w:p>
    <w:p w:rsidR="00C62480" w:rsidRPr="00BF1C74" w:rsidRDefault="00C62480" w:rsidP="00C62480">
      <w:pPr>
        <w:pStyle w:val="Prrafodelista"/>
        <w:numPr>
          <w:ilvl w:val="0"/>
          <w:numId w:val="1"/>
        </w:numPr>
        <w:jc w:val="both"/>
        <w:rPr>
          <w:rFonts w:ascii="Arial" w:hAnsi="Arial" w:cs="Arial"/>
        </w:rPr>
      </w:pPr>
      <w:r w:rsidRPr="00BF1C74">
        <w:rPr>
          <w:rFonts w:ascii="Arial" w:hAnsi="Arial" w:cs="Arial"/>
        </w:rPr>
        <w:t>La realización del pago de ese crédito fiscal por ese particular.</w:t>
      </w:r>
    </w:p>
    <w:p w:rsidR="00C62480" w:rsidRPr="00BF1C74" w:rsidRDefault="00C62480" w:rsidP="00C62480">
      <w:pPr>
        <w:pStyle w:val="Prrafodelista"/>
        <w:numPr>
          <w:ilvl w:val="0"/>
          <w:numId w:val="1"/>
        </w:numPr>
        <w:jc w:val="both"/>
        <w:rPr>
          <w:rFonts w:ascii="Arial" w:hAnsi="Arial" w:cs="Arial"/>
        </w:rPr>
      </w:pPr>
      <w:r w:rsidRPr="00BF1C74">
        <w:rPr>
          <w:rFonts w:ascii="Arial" w:hAnsi="Arial" w:cs="Arial"/>
        </w:rPr>
        <w:t>La inconformidad del contribuyente con el crédito fiscal pagado, manifiesta a través del ejercicio de algún medio de defensa legal.</w:t>
      </w:r>
    </w:p>
    <w:p w:rsidR="00C62480" w:rsidRPr="00BF1C74" w:rsidRDefault="00C62480" w:rsidP="00C62480">
      <w:pPr>
        <w:pStyle w:val="Prrafodelista"/>
        <w:numPr>
          <w:ilvl w:val="0"/>
          <w:numId w:val="1"/>
        </w:numPr>
        <w:jc w:val="both"/>
        <w:rPr>
          <w:rFonts w:ascii="Arial" w:hAnsi="Arial" w:cs="Arial"/>
        </w:rPr>
      </w:pPr>
      <w:r w:rsidRPr="00BF1C74">
        <w:rPr>
          <w:rFonts w:ascii="Arial" w:hAnsi="Arial" w:cs="Arial"/>
        </w:rPr>
        <w:t>La resolución de la impugnación a favor del particular inconforme, declarando la nulidad del crédito fiscal.</w:t>
      </w:r>
    </w:p>
    <w:p w:rsidR="00C62480" w:rsidRDefault="00C62480" w:rsidP="00C62480">
      <w:pPr>
        <w:jc w:val="both"/>
        <w:rPr>
          <w:rFonts w:ascii="Arial" w:hAnsi="Arial" w:cs="Arial"/>
        </w:rPr>
      </w:pPr>
    </w:p>
    <w:p w:rsidR="00C62480" w:rsidRDefault="00C62480" w:rsidP="00C62480">
      <w:pPr>
        <w:jc w:val="both"/>
        <w:rPr>
          <w:rFonts w:ascii="Arial" w:hAnsi="Arial" w:cs="Arial"/>
        </w:rPr>
      </w:pPr>
    </w:p>
    <w:p w:rsidR="00C62480" w:rsidRPr="00BF1C74" w:rsidRDefault="00C62480" w:rsidP="00C62480">
      <w:pPr>
        <w:jc w:val="both"/>
        <w:rPr>
          <w:rFonts w:ascii="Arial" w:hAnsi="Arial" w:cs="Arial"/>
        </w:rPr>
      </w:pPr>
      <w:r w:rsidRPr="00BF1C74">
        <w:rPr>
          <w:rFonts w:ascii="Arial" w:hAnsi="Arial" w:cs="Arial"/>
        </w:rPr>
        <w:lastRenderedPageBreak/>
        <w:t>Con base a lo anterior, se colige que en el caso sí procede el pago de intereses ya que concurren los elementos apuntados, a saber: 1) Por la comisión de la falta administrativa asentada en la boleta de infracción, folio número 161139 de fecha 2 dos de septiembre de 2019 dos mil diecinueve , se impuso al actor una sanción económica; 2) Este realizó el pago de esa multa el día 4 cuatro de septiembre de 2019 dos mil diecinueve, tal como se desprende del recibo de pago número 4660 –AE, de fecha 4 cuatro de septiembre de 2019 dos mil diecinueve; y,  3) En contra de la boleta de infracción se promovió el demanda de juicio de nulidad.</w:t>
      </w:r>
    </w:p>
    <w:p w:rsidR="00C62480" w:rsidRPr="00BF1C74" w:rsidRDefault="00C62480" w:rsidP="00C62480">
      <w:pPr>
        <w:jc w:val="both"/>
        <w:rPr>
          <w:rFonts w:ascii="Arial" w:hAnsi="Arial" w:cs="Arial"/>
        </w:rPr>
      </w:pPr>
      <w:r w:rsidRPr="00BF1C74">
        <w:rPr>
          <w:rFonts w:ascii="Arial" w:hAnsi="Arial" w:cs="Arial"/>
        </w:rPr>
        <w:t xml:space="preserve">Luego entonces, este juzgador estima que el pago de intereses debe formar   parte de la sentencia porque al declararse la nulidad total de la boleta de infracción número 161139  de fecha 2 dos de septiembre de 2019 dos mil diecinueve,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C62480" w:rsidRPr="00BF1C74" w:rsidRDefault="00C62480" w:rsidP="00C62480">
      <w:pPr>
        <w:jc w:val="both"/>
        <w:rPr>
          <w:rFonts w:ascii="Arial" w:hAnsi="Arial" w:cs="Arial"/>
        </w:rPr>
      </w:pPr>
      <w:r w:rsidRPr="00BF1C74">
        <w:rPr>
          <w:rFonts w:ascii="Arial" w:hAnsi="Arial" w:cs="Arial"/>
        </w:rPr>
        <w:t>Artículo 39. Cuando no se pague un crédito fiscal en la fecha o dentro del plazo señalado en las disposiciones respectivas, se cobrarán recargos a la tasa del 3% mensual.</w:t>
      </w:r>
    </w:p>
    <w:p w:rsidR="00C62480" w:rsidRPr="00BF1C74" w:rsidRDefault="00C62480" w:rsidP="00C62480">
      <w:pPr>
        <w:jc w:val="both"/>
        <w:rPr>
          <w:rFonts w:ascii="Arial" w:hAnsi="Arial" w:cs="Arial"/>
        </w:rPr>
      </w:pPr>
      <w:r w:rsidRPr="00BF1C74">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C62480" w:rsidRPr="00BF1C74" w:rsidRDefault="00C62480" w:rsidP="00C62480">
      <w:pPr>
        <w:jc w:val="both"/>
        <w:rPr>
          <w:rFonts w:ascii="Arial" w:hAnsi="Arial" w:cs="Arial"/>
        </w:rPr>
      </w:pPr>
      <w:r w:rsidRPr="00BF1C74">
        <w:rPr>
          <w:rFonts w:ascii="Arial" w:hAnsi="Arial" w:cs="Arial"/>
        </w:rPr>
        <w:t>Cuando se conceda prórroga o autorización para pagar en parcialidades los créditos fiscales, se causarán recargos sobre el saldo insoluto a la tasa del 2% mensual.</w:t>
      </w:r>
    </w:p>
    <w:p w:rsidR="00C62480" w:rsidRPr="00BF1C74" w:rsidRDefault="00C62480" w:rsidP="00C62480">
      <w:pPr>
        <w:jc w:val="both"/>
        <w:rPr>
          <w:rFonts w:ascii="Arial" w:hAnsi="Arial" w:cs="Arial"/>
        </w:rPr>
      </w:pPr>
      <w:r w:rsidRPr="00BF1C74">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C62480" w:rsidRPr="00BF1C74" w:rsidRDefault="00C62480" w:rsidP="00C62480">
      <w:pPr>
        <w:jc w:val="both"/>
        <w:rPr>
          <w:rFonts w:ascii="Arial" w:hAnsi="Arial" w:cs="Arial"/>
        </w:rPr>
      </w:pPr>
      <w:r w:rsidRPr="00BF1C74">
        <w:rPr>
          <w:rFonts w:ascii="Arial" w:hAnsi="Arial" w:cs="Arial"/>
        </w:rPr>
        <w:t>Sirve de apoyo a lo anterior la tesis aislada XVI. 1º. A.T.13 A (10</w:t>
      </w:r>
      <w:proofErr w:type="gramStart"/>
      <w:r w:rsidRPr="00BF1C74">
        <w:rPr>
          <w:rFonts w:ascii="Arial" w:hAnsi="Arial" w:cs="Arial"/>
        </w:rPr>
        <w:t>ª .</w:t>
      </w:r>
      <w:proofErr w:type="gramEnd"/>
      <w:r w:rsidRPr="00BF1C74">
        <w:rPr>
          <w:rFonts w:ascii="Arial" w:hAnsi="Arial" w:cs="Arial"/>
        </w:rPr>
        <w:t>) sostenida por el Primer Tribunal Colegiado en materias Administrativa y de Trabajo del Décimo Sexto Circuito, que señala:</w:t>
      </w:r>
    </w:p>
    <w:p w:rsidR="00C62480" w:rsidRDefault="00C62480" w:rsidP="00C62480">
      <w:pPr>
        <w:jc w:val="both"/>
        <w:rPr>
          <w:rFonts w:ascii="Arial" w:hAnsi="Arial" w:cs="Arial"/>
          <w:i/>
        </w:rPr>
      </w:pPr>
      <w:r w:rsidRPr="00BF1C74">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w:t>
      </w:r>
    </w:p>
    <w:p w:rsidR="00C62480" w:rsidRDefault="00C62480" w:rsidP="00C62480">
      <w:pPr>
        <w:jc w:val="both"/>
        <w:rPr>
          <w:rFonts w:ascii="Arial" w:hAnsi="Arial" w:cs="Arial"/>
          <w:i/>
        </w:rPr>
      </w:pPr>
    </w:p>
    <w:p w:rsidR="00C62480" w:rsidRDefault="00C62480" w:rsidP="00C62480">
      <w:pPr>
        <w:jc w:val="both"/>
        <w:rPr>
          <w:rFonts w:ascii="Arial" w:hAnsi="Arial" w:cs="Arial"/>
          <w:i/>
        </w:rPr>
      </w:pPr>
    </w:p>
    <w:p w:rsidR="00C62480" w:rsidRPr="00BF1C74" w:rsidRDefault="00C62480" w:rsidP="00C62480">
      <w:pPr>
        <w:jc w:val="both"/>
        <w:rPr>
          <w:rFonts w:ascii="Arial" w:hAnsi="Arial" w:cs="Arial"/>
          <w:i/>
        </w:rPr>
      </w:pPr>
      <w:proofErr w:type="gramStart"/>
      <w:r w:rsidRPr="00BF1C74">
        <w:rPr>
          <w:rFonts w:ascii="Arial" w:hAnsi="Arial" w:cs="Arial"/>
          <w:i/>
        </w:rPr>
        <w:lastRenderedPageBreak/>
        <w:t>términos</w:t>
      </w:r>
      <w:proofErr w:type="gramEnd"/>
      <w:r w:rsidRPr="00BF1C74">
        <w:rPr>
          <w:rFonts w:ascii="Arial" w:hAnsi="Arial" w:cs="Arial"/>
          <w:i/>
        </w:rPr>
        <w:t xml:space="preserve"> de la segunda hipótesis mencionada, esto es, conforme a la tasa que señale la ley anual de ingresos para los recargos, a partir de que se efectuó  el pago.</w:t>
      </w:r>
      <w:r>
        <w:rPr>
          <w:rFonts w:ascii="Arial" w:hAnsi="Arial" w:cs="Arial"/>
          <w:i/>
        </w:rPr>
        <w:t>---------</w:t>
      </w:r>
    </w:p>
    <w:p w:rsidR="00C62480" w:rsidRPr="00BF1C74" w:rsidRDefault="00C62480" w:rsidP="00C62480">
      <w:pPr>
        <w:jc w:val="both"/>
        <w:rPr>
          <w:rFonts w:ascii="Arial" w:hAnsi="Arial" w:cs="Arial"/>
        </w:rPr>
      </w:pPr>
      <w:r w:rsidRPr="00BF1C74">
        <w:rPr>
          <w:rFonts w:ascii="Arial" w:hAnsi="Arial" w:cs="Arial"/>
          <w:b/>
        </w:rPr>
        <w:t>SEXTO.-</w:t>
      </w:r>
      <w:r w:rsidRPr="00BF1C74">
        <w:rPr>
          <w:rFonts w:ascii="Arial" w:hAnsi="Arial" w:cs="Arial"/>
        </w:rPr>
        <w:t xml:space="preserve"> Con base en todo lo expuesto, quien juzga decreta la </w:t>
      </w:r>
      <w:r w:rsidRPr="00BF1C74">
        <w:rPr>
          <w:rFonts w:ascii="Arial" w:hAnsi="Arial" w:cs="Arial"/>
          <w:b/>
        </w:rPr>
        <w:t>ILEGALIDAD Y NULIDAD TOTAL DE LOS ACTOS ADMINISTRATIVOS IMPUGNADOS</w:t>
      </w:r>
      <w:r w:rsidRPr="00BF1C74">
        <w:rPr>
          <w:rFonts w:ascii="Arial" w:hAnsi="Arial" w:cs="Arial"/>
        </w:rPr>
        <w:t xml:space="preserve">,  para el efecto de que la demandada, en el término de quince días,  después de que cause estado la presente resolución,   deje sin efectos la boleta de infracción con número de folio 161139  de fecha 2 dos de septiembre  de 2019 dos mil diecinueve, y el recibo de pago número 4660 –AE, de fecha 4 cuatro de septiembre de 2019 dos mil diecinueve,  y  como consecuencia de lo anterior, la demandada,  deberá hacer los trámites necesarios para que se  haga al actor  la devolución  de  la cantidad de </w:t>
      </w:r>
      <w:r w:rsidRPr="00BF1C74">
        <w:rPr>
          <w:rFonts w:ascii="Arial" w:hAnsi="Arial" w:cs="Arial"/>
          <w:b/>
        </w:rPr>
        <w:t>$1,168.40 (un mil ciento sesenta y ocho pesos 40/100 M.N.)</w:t>
      </w:r>
      <w:r w:rsidRPr="00BF1C74">
        <w:rPr>
          <w:rFonts w:ascii="Arial" w:hAnsi="Arial" w:cs="Arial"/>
        </w:rPr>
        <w:t>, cantidad que erogó el actor por concepto de pago de multa, arrastre y pensión de vehículo,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C62480" w:rsidRPr="00BF1C74" w:rsidRDefault="00C62480" w:rsidP="00C62480">
      <w:pPr>
        <w:jc w:val="both"/>
        <w:rPr>
          <w:rFonts w:ascii="Arial" w:hAnsi="Arial" w:cs="Arial"/>
        </w:rPr>
      </w:pPr>
      <w:r w:rsidRPr="00BF1C74">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161139  de fecha 2 dos de septiembre  de 2019 dos mil diecinueve, y el recibo de pago número 4660 –AE, de fecha 4 cuatro de septiembre de 2019 dos mil diecinueve, y  la devolución  de  la cantidad de </w:t>
      </w:r>
      <w:r w:rsidRPr="00BF1C74">
        <w:rPr>
          <w:rFonts w:ascii="Arial" w:hAnsi="Arial" w:cs="Arial"/>
          <w:b/>
        </w:rPr>
        <w:t xml:space="preserve">$1,168.40 (un mil ciento sesenta y ocho pesos 40/100 M.N.), </w:t>
      </w:r>
      <w:r w:rsidRPr="00BF1C74">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C62480" w:rsidRPr="00BF1C74" w:rsidRDefault="00C62480" w:rsidP="00C62480">
      <w:pPr>
        <w:jc w:val="both"/>
        <w:rPr>
          <w:rFonts w:ascii="Arial" w:hAnsi="Arial" w:cs="Arial"/>
        </w:rPr>
      </w:pPr>
      <w:r w:rsidRPr="00BF1C74">
        <w:rPr>
          <w:rFonts w:ascii="Arial" w:hAnsi="Arial" w:cs="Arial"/>
          <w:b/>
        </w:rPr>
        <w:t>SEPTIMO.-</w:t>
      </w:r>
      <w:r w:rsidRPr="00BF1C74">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C62480" w:rsidRPr="00BF1C74" w:rsidRDefault="00C62480" w:rsidP="00C62480">
      <w:pPr>
        <w:jc w:val="both"/>
        <w:rPr>
          <w:rFonts w:ascii="Arial" w:hAnsi="Arial" w:cs="Arial"/>
        </w:rPr>
      </w:pPr>
      <w:r w:rsidRPr="00BF1C74">
        <w:rPr>
          <w:rFonts w:ascii="Arial" w:hAnsi="Arial" w:cs="Arial"/>
        </w:rPr>
        <w:t>El actor ofreció  las siguientes pruebas:</w:t>
      </w:r>
    </w:p>
    <w:p w:rsidR="00C62480" w:rsidRPr="00BF1C74" w:rsidRDefault="00C62480" w:rsidP="00C62480">
      <w:pPr>
        <w:jc w:val="both"/>
        <w:rPr>
          <w:rFonts w:ascii="Arial" w:hAnsi="Arial" w:cs="Arial"/>
        </w:rPr>
      </w:pPr>
      <w:r w:rsidRPr="00BF1C74">
        <w:rPr>
          <w:rFonts w:ascii="Arial" w:hAnsi="Arial" w:cs="Arial"/>
        </w:rPr>
        <w:t xml:space="preserve">1.- Copias simples de: Recibo de pago número 4660 –AE, de fecha 4 cuatro  de septiembre de 2019 dos mil diecinueve,  Oficio número 636/2019, de fecha 4 cuatro de septiembre de 2019 dos mil diecinueve y factura 1046 emitida por Grúas San Luis,   documental que se le da valor probatorio para acreditar la existencia del acto administrativo que se combate dentro de este proceso, así como el interés jurídico del actor.  </w:t>
      </w:r>
    </w:p>
    <w:p w:rsidR="00C62480" w:rsidRPr="00BF1C74" w:rsidRDefault="00C62480" w:rsidP="00C62480">
      <w:pPr>
        <w:jc w:val="both"/>
        <w:rPr>
          <w:rFonts w:ascii="Arial" w:hAnsi="Arial" w:cs="Arial"/>
        </w:rPr>
      </w:pPr>
      <w:r w:rsidRPr="00BF1C74">
        <w:rPr>
          <w:rFonts w:ascii="Arial" w:hAnsi="Arial" w:cs="Arial"/>
        </w:rPr>
        <w:t>Las autoridades demandas ofrecieron   las siguientes pruebas:</w:t>
      </w:r>
    </w:p>
    <w:p w:rsidR="00C62480" w:rsidRPr="00BF1C74" w:rsidRDefault="00C62480" w:rsidP="00C62480">
      <w:pPr>
        <w:pStyle w:val="Prrafodelista"/>
        <w:numPr>
          <w:ilvl w:val="0"/>
          <w:numId w:val="2"/>
        </w:numPr>
        <w:jc w:val="both"/>
        <w:rPr>
          <w:rFonts w:ascii="Arial" w:hAnsi="Arial" w:cs="Arial"/>
        </w:rPr>
      </w:pPr>
      <w:r w:rsidRPr="00BF1C74">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C62480" w:rsidRPr="00BF1C74" w:rsidRDefault="00C62480" w:rsidP="00C62480">
      <w:pPr>
        <w:pStyle w:val="Prrafodelista"/>
        <w:numPr>
          <w:ilvl w:val="0"/>
          <w:numId w:val="2"/>
        </w:numPr>
        <w:jc w:val="both"/>
        <w:rPr>
          <w:rFonts w:ascii="Arial" w:hAnsi="Arial" w:cs="Arial"/>
        </w:rPr>
      </w:pPr>
      <w:r w:rsidRPr="00BF1C74">
        <w:rPr>
          <w:rFonts w:ascii="Arial" w:hAnsi="Arial" w:cs="Arial"/>
        </w:rPr>
        <w:t>Copia certificada de boleta de infracción número de folio 161139, de fecha 2 dos de septiembre de 2019 dos mil diecinueve, documental que ya fue valorada dentro de este juicio.</w:t>
      </w:r>
    </w:p>
    <w:p w:rsidR="00C62480" w:rsidRPr="00BF1C74" w:rsidRDefault="00C62480" w:rsidP="00C62480">
      <w:pPr>
        <w:jc w:val="both"/>
        <w:rPr>
          <w:rFonts w:ascii="Arial" w:hAnsi="Arial" w:cs="Arial"/>
        </w:rPr>
      </w:pPr>
    </w:p>
    <w:p w:rsidR="00C62480" w:rsidRPr="00BF1C74" w:rsidRDefault="00C62480" w:rsidP="00C62480">
      <w:pPr>
        <w:jc w:val="center"/>
        <w:rPr>
          <w:rFonts w:ascii="Arial" w:hAnsi="Arial" w:cs="Arial"/>
          <w:b/>
        </w:rPr>
      </w:pPr>
    </w:p>
    <w:p w:rsidR="00C62480" w:rsidRPr="00BF1C74" w:rsidRDefault="00C62480" w:rsidP="00C62480">
      <w:pPr>
        <w:jc w:val="both"/>
        <w:rPr>
          <w:rFonts w:ascii="Arial" w:hAnsi="Arial" w:cs="Arial"/>
        </w:rPr>
      </w:pPr>
      <w:r w:rsidRPr="00BF1C74">
        <w:rPr>
          <w:rFonts w:ascii="Arial" w:hAnsi="Arial" w:cs="Arial"/>
        </w:rPr>
        <w:lastRenderedPageBreak/>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BF1C74">
        <w:rPr>
          <w:rFonts w:ascii="Arial" w:hAnsi="Arial" w:cs="Arial"/>
        </w:rPr>
        <w:t>-----------------------</w:t>
      </w:r>
    </w:p>
    <w:p w:rsidR="00C62480" w:rsidRPr="00BF1C74" w:rsidRDefault="00C62480" w:rsidP="00C62480">
      <w:pPr>
        <w:jc w:val="both"/>
        <w:rPr>
          <w:rFonts w:ascii="Arial" w:hAnsi="Arial" w:cs="Arial"/>
        </w:rPr>
      </w:pPr>
    </w:p>
    <w:p w:rsidR="00C62480" w:rsidRPr="00BF1C74" w:rsidRDefault="00C62480" w:rsidP="00C62480">
      <w:pPr>
        <w:jc w:val="center"/>
        <w:rPr>
          <w:rFonts w:ascii="Arial" w:hAnsi="Arial" w:cs="Arial"/>
          <w:b/>
        </w:rPr>
      </w:pPr>
      <w:r w:rsidRPr="00BF1C74">
        <w:rPr>
          <w:rFonts w:ascii="Arial" w:hAnsi="Arial" w:cs="Arial"/>
          <w:b/>
        </w:rPr>
        <w:t>R E S U E L V E</w:t>
      </w:r>
    </w:p>
    <w:p w:rsidR="00C62480" w:rsidRPr="00BF1C74" w:rsidRDefault="00C62480" w:rsidP="00C62480">
      <w:pPr>
        <w:jc w:val="both"/>
        <w:rPr>
          <w:rFonts w:ascii="Arial" w:hAnsi="Arial" w:cs="Arial"/>
        </w:rPr>
      </w:pPr>
      <w:r w:rsidRPr="00BF1C74">
        <w:rPr>
          <w:rFonts w:ascii="Arial" w:hAnsi="Arial" w:cs="Arial"/>
          <w:b/>
        </w:rPr>
        <w:t>PRIMERO.-</w:t>
      </w:r>
      <w:r w:rsidRPr="00BF1C74">
        <w:rPr>
          <w:rFonts w:ascii="Arial" w:hAnsi="Arial" w:cs="Arial"/>
        </w:rPr>
        <w:t xml:space="preserve"> Este Honorable Juzgado es competente para conocer y resolver el presente juicio de nulidad, de conformidad con el artículo 1  fracción II del Código que regula esta materia.-----------</w:t>
      </w:r>
      <w:r>
        <w:rPr>
          <w:rFonts w:ascii="Arial" w:hAnsi="Arial" w:cs="Arial"/>
        </w:rPr>
        <w:t>----------------------------------------------------------------------</w:t>
      </w:r>
      <w:r w:rsidRPr="00BF1C74">
        <w:rPr>
          <w:rFonts w:ascii="Arial" w:hAnsi="Arial" w:cs="Arial"/>
        </w:rPr>
        <w:t>----</w:t>
      </w:r>
    </w:p>
    <w:p w:rsidR="00C62480" w:rsidRPr="00BF1C74" w:rsidRDefault="00C62480" w:rsidP="00C62480">
      <w:pPr>
        <w:jc w:val="both"/>
        <w:rPr>
          <w:rFonts w:ascii="Arial" w:hAnsi="Arial" w:cs="Arial"/>
        </w:rPr>
      </w:pPr>
      <w:r w:rsidRPr="00BF1C74">
        <w:rPr>
          <w:rFonts w:ascii="Arial" w:hAnsi="Arial" w:cs="Arial"/>
          <w:b/>
        </w:rPr>
        <w:t>SEGUNDO.-</w:t>
      </w:r>
      <w:r w:rsidRPr="00BF1C74">
        <w:rPr>
          <w:rFonts w:ascii="Arial" w:hAnsi="Arial" w:cs="Arial"/>
        </w:rPr>
        <w:t xml:space="preserve"> </w:t>
      </w:r>
      <w:r w:rsidRPr="00BF1C74">
        <w:rPr>
          <w:rFonts w:ascii="Arial" w:hAnsi="Arial" w:cs="Arial"/>
          <w:b/>
        </w:rPr>
        <w:t>NO SE SOBRESEE EL PRESENTE PROCESO</w:t>
      </w:r>
      <w:r w:rsidRPr="00BF1C74">
        <w:rPr>
          <w:rFonts w:ascii="Arial" w:hAnsi="Arial" w:cs="Arial"/>
        </w:rPr>
        <w:t>, por las razones y fundamentos expuestos en el considerando tercero  de ésta</w:t>
      </w:r>
      <w:r>
        <w:rPr>
          <w:rFonts w:ascii="Arial" w:hAnsi="Arial" w:cs="Arial"/>
        </w:rPr>
        <w:t xml:space="preserve"> resolución.------------------</w:t>
      </w:r>
    </w:p>
    <w:p w:rsidR="00C62480" w:rsidRPr="00BF1C74" w:rsidRDefault="00C62480" w:rsidP="00C62480">
      <w:pPr>
        <w:jc w:val="both"/>
        <w:rPr>
          <w:rFonts w:ascii="Arial" w:hAnsi="Arial" w:cs="Arial"/>
          <w:b/>
        </w:rPr>
      </w:pPr>
      <w:r w:rsidRPr="00BF1C74">
        <w:rPr>
          <w:rFonts w:ascii="Arial" w:hAnsi="Arial" w:cs="Arial"/>
          <w:b/>
        </w:rPr>
        <w:t>TERCERO.- SE DECLARA LA NULIDAD TOTAL DEL ACTO IMPUGNADO</w:t>
      </w:r>
      <w:r w:rsidRPr="00BF1C74">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BF1C74">
        <w:rPr>
          <w:rFonts w:ascii="Arial" w:hAnsi="Arial" w:cs="Arial"/>
        </w:rPr>
        <w:t>--------------------</w:t>
      </w:r>
      <w:r w:rsidRPr="00BF1C74">
        <w:rPr>
          <w:rFonts w:ascii="Arial" w:hAnsi="Arial" w:cs="Arial"/>
          <w:b/>
        </w:rPr>
        <w:t xml:space="preserve"> </w:t>
      </w:r>
    </w:p>
    <w:p w:rsidR="00C62480" w:rsidRPr="00BF1C74" w:rsidRDefault="00C62480" w:rsidP="00C62480">
      <w:pPr>
        <w:jc w:val="both"/>
        <w:rPr>
          <w:rFonts w:ascii="Arial" w:hAnsi="Arial" w:cs="Arial"/>
        </w:rPr>
      </w:pPr>
      <w:r w:rsidRPr="00BF1C74">
        <w:rPr>
          <w:rFonts w:ascii="Arial" w:hAnsi="Arial" w:cs="Arial"/>
          <w:b/>
        </w:rPr>
        <w:t xml:space="preserve">CUARTO.- </w:t>
      </w:r>
      <w:r w:rsidRPr="00BF1C74">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BF1C74">
        <w:rPr>
          <w:rFonts w:ascii="Arial" w:hAnsi="Arial" w:cs="Arial"/>
        </w:rPr>
        <w:t>---</w:t>
      </w:r>
    </w:p>
    <w:p w:rsidR="00C62480" w:rsidRDefault="00C62480" w:rsidP="00C62480">
      <w:pPr>
        <w:jc w:val="both"/>
        <w:rPr>
          <w:rFonts w:ascii="Arial" w:hAnsi="Arial" w:cs="Arial"/>
          <w:b/>
        </w:rPr>
      </w:pPr>
    </w:p>
    <w:p w:rsidR="00C62480" w:rsidRPr="00BF1C74" w:rsidRDefault="00C62480" w:rsidP="00C62480">
      <w:pPr>
        <w:jc w:val="both"/>
        <w:rPr>
          <w:rFonts w:ascii="Arial" w:hAnsi="Arial" w:cs="Arial"/>
        </w:rPr>
      </w:pPr>
      <w:r w:rsidRPr="00BF1C74">
        <w:rPr>
          <w:rFonts w:ascii="Arial" w:hAnsi="Arial" w:cs="Arial"/>
          <w:b/>
        </w:rPr>
        <w:t>NOTIFIQUESE.</w:t>
      </w:r>
      <w:r w:rsidRPr="00BF1C74">
        <w:rPr>
          <w:rFonts w:ascii="Arial" w:hAnsi="Arial" w:cs="Arial"/>
        </w:rPr>
        <w:t>--------------------------------------------</w:t>
      </w:r>
      <w:r>
        <w:rPr>
          <w:rFonts w:ascii="Arial" w:hAnsi="Arial" w:cs="Arial"/>
        </w:rPr>
        <w:t>----------------------</w:t>
      </w:r>
      <w:r w:rsidRPr="00BF1C74">
        <w:rPr>
          <w:rFonts w:ascii="Arial" w:hAnsi="Arial" w:cs="Arial"/>
        </w:rPr>
        <w:t>-------------------------</w:t>
      </w:r>
    </w:p>
    <w:p w:rsidR="00C62480" w:rsidRPr="00BF1C74" w:rsidRDefault="00C62480" w:rsidP="00C62480">
      <w:pPr>
        <w:jc w:val="both"/>
        <w:rPr>
          <w:rFonts w:ascii="Arial" w:hAnsi="Arial" w:cs="Arial"/>
        </w:rPr>
      </w:pPr>
      <w:r w:rsidRPr="00BF1C74">
        <w:rPr>
          <w:rFonts w:ascii="Arial" w:hAnsi="Arial" w:cs="Arial"/>
        </w:rPr>
        <w:t xml:space="preserve">Así lo acordó y firma el ciudadano Licenciado Apolonio Cabrera Huerta, Juez Administrativo Municipal, quien actúa legalmente asistido por Secretaria de Estudio y Cuenta, Licenciada Juana Yanneth Rivera Aguilar, que da fe.------------------------------- </w:t>
      </w:r>
    </w:p>
    <w:p w:rsidR="00C62480" w:rsidRPr="00BF1C74" w:rsidRDefault="00C62480" w:rsidP="00C62480">
      <w:pPr>
        <w:rPr>
          <w:rFonts w:ascii="Arial" w:hAnsi="Arial" w:cs="Arial"/>
        </w:rPr>
      </w:pPr>
    </w:p>
    <w:p w:rsidR="00C62480" w:rsidRDefault="00C62480" w:rsidP="00C62480"/>
    <w:p w:rsidR="00C62480" w:rsidRDefault="00C62480" w:rsidP="00C62480"/>
    <w:p w:rsidR="00705285" w:rsidRDefault="00705285"/>
    <w:sectPr w:rsidR="00705285" w:rsidSect="00C6248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B2B41B9"/>
    <w:multiLevelType w:val="hybridMultilevel"/>
    <w:tmpl w:val="13A29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80"/>
    <w:rsid w:val="00705285"/>
    <w:rsid w:val="00C624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54982-6CB0-4FEB-B04F-B6A3CF68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48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248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5947</Words>
  <Characters>32712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2021-05-06T19:15:00Z</dcterms:created>
  <dcterms:modified xsi:type="dcterms:W3CDTF">2021-05-06T19:25:00Z</dcterms:modified>
</cp:coreProperties>
</file>